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sub_1"/>
      <w:r w:rsidRPr="00C91998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2FF02322" wp14:editId="2A809A82">
            <wp:extent cx="698500" cy="679450"/>
            <wp:effectExtent l="0" t="0" r="6350" b="6350"/>
            <wp:docPr id="1" name="Рисунок 1" descr="Описание: Описание: 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00" cy="679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Ханты-Мансийский автономный округ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Югра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>Ханты-Мансийский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муниципальный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образование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сельское поселение Выкатной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СЕЛЬСКОГО ПОСЕЛЕНИЯ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CE794D" w:rsidRPr="00C91998" w:rsidRDefault="00CE794D" w:rsidP="00CE794D">
      <w:pPr>
        <w:keepNext/>
        <w:spacing w:after="0" w:line="240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C6D49" w:rsidP="00CE794D">
      <w:pPr>
        <w:keepNext/>
        <w:spacing w:after="0" w:line="240" w:lineRule="atLeast"/>
        <w:ind w:right="-1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F668DC">
        <w:rPr>
          <w:rFonts w:ascii="Times New Roman" w:eastAsia="Times New Roman" w:hAnsi="Times New Roman"/>
          <w:sz w:val="28"/>
          <w:szCs w:val="28"/>
          <w:lang w:eastAsia="ru-RU"/>
        </w:rPr>
        <w:t>18</w:t>
      </w:r>
      <w:r w:rsidR="00D22573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 w:rsidR="00590EC6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D22573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590EC6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№ </w:t>
      </w:r>
      <w:r w:rsidR="00F668DC">
        <w:rPr>
          <w:rFonts w:ascii="Times New Roman" w:eastAsia="Times New Roman" w:hAnsi="Times New Roman"/>
          <w:sz w:val="28"/>
          <w:szCs w:val="28"/>
          <w:lang w:eastAsia="ru-RU"/>
        </w:rPr>
        <w:t>55</w:t>
      </w:r>
      <w:bookmarkStart w:id="1" w:name="_GoBack"/>
      <w:bookmarkEnd w:id="1"/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i/>
          <w:sz w:val="28"/>
          <w:szCs w:val="28"/>
          <w:lang w:eastAsia="ru-RU"/>
        </w:rPr>
        <w:t>п. Выкатной</w:t>
      </w:r>
      <w:bookmarkEnd w:id="0"/>
    </w:p>
    <w:p w:rsidR="00CE794D" w:rsidRPr="00E776F0" w:rsidRDefault="00CE794D" w:rsidP="00CE794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531B29" w:rsidRDefault="003749F5" w:rsidP="003749F5">
      <w:pPr>
        <w:spacing w:after="0" w:line="240" w:lineRule="auto"/>
        <w:ind w:right="38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="00CE794D" w:rsidRPr="00531B2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внесении изменений в постановление администрации сельского поселения Выкатной от 10.06.2021 № 48 «</w:t>
      </w:r>
      <w:r w:rsidRPr="003749F5">
        <w:rPr>
          <w:rFonts w:ascii="Times New Roman" w:hAnsi="Times New Roman"/>
          <w:sz w:val="28"/>
          <w:szCs w:val="28"/>
        </w:rPr>
        <w:t>Об утверждении Административного регламента предоставления муниципальной услуги «Предоставление информации об объектах недвижимого имущества, находящихся в муниципальной собственности и предназначенных для сдачи в аренду»</w:t>
      </w:r>
      <w:r>
        <w:rPr>
          <w:rFonts w:ascii="Times New Roman" w:hAnsi="Times New Roman"/>
          <w:sz w:val="28"/>
          <w:szCs w:val="28"/>
        </w:rPr>
        <w:t>»</w:t>
      </w:r>
    </w:p>
    <w:p w:rsidR="00CE794D" w:rsidRPr="00EA11B2" w:rsidRDefault="00CE794D" w:rsidP="00CE794D">
      <w:pPr>
        <w:widowControl w:val="0"/>
        <w:autoSpaceDE w:val="0"/>
        <w:autoSpaceDN w:val="0"/>
        <w:adjustRightInd w:val="0"/>
        <w:spacing w:after="0" w:line="240" w:lineRule="auto"/>
        <w:ind w:right="5244"/>
        <w:jc w:val="both"/>
        <w:rPr>
          <w:rFonts w:ascii="Times New Roman" w:hAnsi="Times New Roman"/>
          <w:bCs/>
          <w:sz w:val="28"/>
          <w:szCs w:val="28"/>
        </w:rPr>
      </w:pPr>
    </w:p>
    <w:p w:rsidR="00CE794D" w:rsidRDefault="00CE794D" w:rsidP="003E31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E794D" w:rsidRPr="00CE794D" w:rsidRDefault="00590EC6" w:rsidP="003749F5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90EC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соответствии с Федеральным законом от 26.12.2024 № 494-ФЗ «О внесении изменений в отдельные законодательные акты Российской Федерации»:</w:t>
      </w:r>
    </w:p>
    <w:p w:rsidR="00A61365" w:rsidRDefault="00A61365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CE794D" w:rsidRDefault="00CE794D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393C39" w:rsidRPr="00393C39">
        <w:rPr>
          <w:rFonts w:ascii="Times New Roman" w:hAnsi="Times New Roman"/>
          <w:sz w:val="28"/>
          <w:szCs w:val="28"/>
        </w:rPr>
        <w:t>Внести в приложение к постановлению администрации сельского поселения Выкатной от</w:t>
      </w:r>
      <w:r w:rsidR="00393C39">
        <w:rPr>
          <w:rFonts w:ascii="Times New Roman" w:hAnsi="Times New Roman"/>
          <w:sz w:val="28"/>
          <w:szCs w:val="28"/>
        </w:rPr>
        <w:t xml:space="preserve"> </w:t>
      </w:r>
      <w:r w:rsidR="00393C39" w:rsidRPr="00393C39">
        <w:rPr>
          <w:rFonts w:ascii="Times New Roman" w:hAnsi="Times New Roman"/>
          <w:sz w:val="28"/>
          <w:szCs w:val="28"/>
        </w:rPr>
        <w:t>10.06.2021 № 48 «Об утверждении Административного регламента предоставления муниципальной услуги «Предоставление информации об объектах недвижимого имущества, находящихся в муниципальной собственности и предназначенных для сдачи в аренду»»</w:t>
      </w:r>
      <w:r w:rsidR="00393C39">
        <w:rPr>
          <w:rFonts w:ascii="Times New Roman" w:hAnsi="Times New Roman"/>
          <w:sz w:val="28"/>
          <w:szCs w:val="28"/>
        </w:rPr>
        <w:t xml:space="preserve"> следующие изменения:</w:t>
      </w:r>
    </w:p>
    <w:p w:rsidR="00393C39" w:rsidRDefault="00393C39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393C39" w:rsidRDefault="00393C39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1.1. </w:t>
      </w:r>
      <w:r w:rsidR="00924E02">
        <w:rPr>
          <w:rFonts w:ascii="Times New Roman" w:hAnsi="Times New Roman"/>
          <w:sz w:val="28"/>
          <w:szCs w:val="28"/>
        </w:rPr>
        <w:t xml:space="preserve">Пункт 1.1 </w:t>
      </w:r>
      <w:r w:rsidR="00590EC6" w:rsidRPr="00590EC6">
        <w:rPr>
          <w:rFonts w:ascii="Times New Roman" w:hAnsi="Times New Roman"/>
          <w:sz w:val="28"/>
          <w:szCs w:val="28"/>
        </w:rPr>
        <w:t>признать утратившим силу;</w:t>
      </w:r>
    </w:p>
    <w:p w:rsidR="00796D34" w:rsidRDefault="00796D34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796D34" w:rsidRDefault="00796D34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1.2.</w:t>
      </w:r>
      <w:r w:rsidR="00125D4B">
        <w:rPr>
          <w:rFonts w:ascii="Times New Roman" w:hAnsi="Times New Roman"/>
          <w:sz w:val="28"/>
          <w:szCs w:val="28"/>
        </w:rPr>
        <w:t xml:space="preserve"> </w:t>
      </w:r>
      <w:r w:rsidRPr="00796D34">
        <w:rPr>
          <w:rFonts w:ascii="Times New Roman" w:hAnsi="Times New Roman"/>
          <w:sz w:val="28"/>
          <w:szCs w:val="28"/>
        </w:rPr>
        <w:t>Подраздел «Правовые основания для предоставления</w:t>
      </w:r>
      <w:r w:rsidR="00125D4B">
        <w:rPr>
          <w:rFonts w:ascii="Times New Roman" w:hAnsi="Times New Roman"/>
          <w:sz w:val="28"/>
          <w:szCs w:val="28"/>
        </w:rPr>
        <w:t xml:space="preserve"> </w:t>
      </w:r>
      <w:r w:rsidRPr="00796D34">
        <w:rPr>
          <w:rFonts w:ascii="Times New Roman" w:hAnsi="Times New Roman"/>
          <w:sz w:val="28"/>
          <w:szCs w:val="28"/>
        </w:rPr>
        <w:t>муниципальной услуги» признать утратившим силу;</w:t>
      </w:r>
    </w:p>
    <w:p w:rsidR="008F7201" w:rsidRDefault="008F7201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8F7201" w:rsidRDefault="008F7201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1.3. </w:t>
      </w:r>
      <w:r w:rsidR="00125D4B" w:rsidRPr="00125D4B">
        <w:rPr>
          <w:rFonts w:ascii="Times New Roman" w:hAnsi="Times New Roman"/>
          <w:sz w:val="28"/>
          <w:szCs w:val="28"/>
        </w:rPr>
        <w:t xml:space="preserve">Заголовок подраздела </w:t>
      </w:r>
      <w:r w:rsidR="00125D4B">
        <w:rPr>
          <w:rFonts w:ascii="Times New Roman" w:hAnsi="Times New Roman"/>
          <w:sz w:val="28"/>
          <w:szCs w:val="28"/>
        </w:rPr>
        <w:t>«</w:t>
      </w:r>
      <w:r w:rsidR="00125D4B" w:rsidRPr="00125D4B">
        <w:rPr>
          <w:rFonts w:ascii="Times New Roman" w:hAnsi="Times New Roman"/>
          <w:sz w:val="28"/>
          <w:szCs w:val="28"/>
        </w:rPr>
        <w:t>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</w:t>
      </w:r>
      <w:r w:rsidR="00125D4B">
        <w:rPr>
          <w:rFonts w:ascii="Times New Roman" w:hAnsi="Times New Roman"/>
          <w:sz w:val="28"/>
          <w:szCs w:val="28"/>
        </w:rPr>
        <w:t>»</w:t>
      </w:r>
      <w:r w:rsidR="00125D4B" w:rsidRPr="00125D4B">
        <w:t xml:space="preserve"> </w:t>
      </w:r>
      <w:r w:rsidR="00125D4B" w:rsidRPr="00125D4B">
        <w:rPr>
          <w:rFonts w:ascii="Times New Roman" w:hAnsi="Times New Roman"/>
          <w:sz w:val="28"/>
          <w:szCs w:val="28"/>
        </w:rPr>
        <w:t>изложить в следующей редакции:</w:t>
      </w:r>
    </w:p>
    <w:p w:rsidR="00125D4B" w:rsidRDefault="00125D4B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125D4B">
        <w:rPr>
          <w:rFonts w:ascii="Times New Roman" w:hAnsi="Times New Roman"/>
          <w:sz w:val="28"/>
          <w:szCs w:val="28"/>
        </w:rPr>
        <w:t>«Максимальный срок ожидания в очереди при подаче запроса о предоставлении государственной или муниципальной услуги и при получении результата предоставления государственной или муниципальной услуги в случае обращения заявителя непосредственно в орган, предоставляющий государственные услуги, орган, предоставляющий муниципальные услуги, или многофункциональный центр»;</w:t>
      </w:r>
    </w:p>
    <w:p w:rsidR="00125D4B" w:rsidRDefault="00125D4B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8F7201" w:rsidRDefault="008F7201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1.4. </w:t>
      </w:r>
      <w:r w:rsidR="00125D4B" w:rsidRPr="00125D4B">
        <w:rPr>
          <w:rFonts w:ascii="Times New Roman" w:hAnsi="Times New Roman"/>
          <w:sz w:val="28"/>
          <w:szCs w:val="28"/>
        </w:rPr>
        <w:t>Заголовок подраздела</w:t>
      </w:r>
      <w:r w:rsidR="00125D4B">
        <w:rPr>
          <w:rFonts w:ascii="Times New Roman" w:hAnsi="Times New Roman"/>
          <w:sz w:val="28"/>
          <w:szCs w:val="28"/>
        </w:rPr>
        <w:t xml:space="preserve"> «</w:t>
      </w:r>
      <w:r w:rsidR="00125D4B" w:rsidRPr="00125D4B">
        <w:rPr>
          <w:rFonts w:ascii="Times New Roman" w:hAnsi="Times New Roman"/>
          <w:sz w:val="28"/>
          <w:szCs w:val="28"/>
        </w:rPr>
        <w:t>Требования к помещениям, в которых предоставляется муниципальная услуга, к местам ожидания и приема заявителей, размещению и оформлению визуальной, текстовой и мультимедийной информации о порядке предоставления муниципальной услуги</w:t>
      </w:r>
      <w:r w:rsidR="00125D4B">
        <w:rPr>
          <w:rFonts w:ascii="Times New Roman" w:hAnsi="Times New Roman"/>
          <w:sz w:val="28"/>
          <w:szCs w:val="28"/>
        </w:rPr>
        <w:t xml:space="preserve">» </w:t>
      </w:r>
      <w:r w:rsidR="00125D4B" w:rsidRPr="00125D4B">
        <w:rPr>
          <w:rFonts w:ascii="Times New Roman" w:hAnsi="Times New Roman"/>
          <w:sz w:val="28"/>
          <w:szCs w:val="28"/>
        </w:rPr>
        <w:t>изложить в следующей редакции:</w:t>
      </w:r>
    </w:p>
    <w:p w:rsidR="008F7201" w:rsidRDefault="008F7201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Pr="008F7201">
        <w:rPr>
          <w:rFonts w:ascii="Times New Roman" w:hAnsi="Times New Roman"/>
          <w:sz w:val="28"/>
          <w:szCs w:val="28"/>
        </w:rPr>
        <w:t>Требования к помещениям, в которых предоставляются государственные и муниципальные услуги, к залу ожидания, местам для заполнения запросов о предоставлении государственной или муниципальной услуги, информационным стендам с образцами их заполнения и перечнем документов и (или) информации, необходимых для предоставления каждой государственной или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</w:t>
      </w:r>
      <w:r>
        <w:rPr>
          <w:rFonts w:ascii="Times New Roman" w:hAnsi="Times New Roman"/>
          <w:sz w:val="28"/>
          <w:szCs w:val="28"/>
        </w:rPr>
        <w:t>.</w:t>
      </w:r>
      <w:r w:rsidRPr="008F7201">
        <w:rPr>
          <w:rFonts w:ascii="Times New Roman" w:hAnsi="Times New Roman"/>
          <w:sz w:val="28"/>
          <w:szCs w:val="28"/>
        </w:rPr>
        <w:t>»;</w:t>
      </w:r>
    </w:p>
    <w:p w:rsidR="008F7201" w:rsidRDefault="008F7201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924E02" w:rsidRDefault="00924E02" w:rsidP="00590EC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8F7201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. </w:t>
      </w:r>
      <w:r w:rsidR="00590EC6" w:rsidRPr="00590EC6">
        <w:rPr>
          <w:rFonts w:ascii="Times New Roman" w:hAnsi="Times New Roman"/>
          <w:sz w:val="28"/>
          <w:szCs w:val="28"/>
        </w:rPr>
        <w:t>Заголовок раздела III дополнить словами «. Указанный раздел может не включаться в структуру административного регламента в случаях, предусмотренных порядками разработки и утверждения административных регламентов, указанными в частях 13_1 – 15 статьи 13 Федерального закона от 27.07.2010 № 210-ФЗ «Об организации предоставления государственных и муниципальных услуг»»;</w:t>
      </w:r>
    </w:p>
    <w:p w:rsidR="00924E02" w:rsidRDefault="00924E02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924E02" w:rsidRDefault="008F7201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1.6</w:t>
      </w:r>
      <w:r w:rsidR="00924E02">
        <w:rPr>
          <w:rFonts w:ascii="Times New Roman" w:hAnsi="Times New Roman"/>
          <w:sz w:val="28"/>
          <w:szCs w:val="28"/>
        </w:rPr>
        <w:t xml:space="preserve">. </w:t>
      </w:r>
      <w:r w:rsidR="00590EC6" w:rsidRPr="00590EC6">
        <w:rPr>
          <w:rFonts w:ascii="Times New Roman" w:hAnsi="Times New Roman"/>
          <w:sz w:val="28"/>
          <w:szCs w:val="28"/>
        </w:rPr>
        <w:t>Разделы IV и V признать утратившим силу.</w:t>
      </w:r>
    </w:p>
    <w:p w:rsidR="00CE794D" w:rsidRDefault="00CE794D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2D48DB" w:rsidRPr="002D48DB" w:rsidRDefault="00590EC6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2D48DB" w:rsidRPr="002D48DB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E162EA" w:rsidRPr="00E162EA">
        <w:rPr>
          <w:rFonts w:ascii="Times New Roman" w:eastAsia="Times New Roman" w:hAnsi="Times New Roman"/>
          <w:sz w:val="28"/>
          <w:szCs w:val="28"/>
          <w:lang w:eastAsia="ru-RU"/>
        </w:rPr>
        <w:t>Настоящее постановление вступает в силу после его официального опубликования (обнародования).</w:t>
      </w:r>
    </w:p>
    <w:p w:rsidR="00CE794D" w:rsidRPr="00EA11B2" w:rsidRDefault="00CE794D" w:rsidP="00F365D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F365D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Глава сельского</w:t>
      </w:r>
    </w:p>
    <w:p w:rsidR="00CE794D" w:rsidRPr="00CE794D" w:rsidRDefault="00CE794D" w:rsidP="003E31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 xml:space="preserve">поселения Выкатной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0F1D26">
        <w:rPr>
          <w:rFonts w:ascii="Times New Roman" w:eastAsia="Times New Roman" w:hAnsi="Times New Roman"/>
          <w:sz w:val="28"/>
          <w:szCs w:val="28"/>
          <w:lang w:eastAsia="ru-RU"/>
        </w:rPr>
        <w:t xml:space="preserve"> Н.</w:t>
      </w: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Г. Щепёткин</w:t>
      </w:r>
    </w:p>
    <w:sectPr w:rsidR="00CE794D" w:rsidRPr="00CE79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040"/>
    <w:rsid w:val="000F1D26"/>
    <w:rsid w:val="001069F7"/>
    <w:rsid w:val="00125D4B"/>
    <w:rsid w:val="002D48DB"/>
    <w:rsid w:val="003749F5"/>
    <w:rsid w:val="00393C39"/>
    <w:rsid w:val="003E31FC"/>
    <w:rsid w:val="003F0CB1"/>
    <w:rsid w:val="00531B29"/>
    <w:rsid w:val="00590EC6"/>
    <w:rsid w:val="005F0040"/>
    <w:rsid w:val="0077616B"/>
    <w:rsid w:val="00796D34"/>
    <w:rsid w:val="00846E3C"/>
    <w:rsid w:val="008F7201"/>
    <w:rsid w:val="00924E02"/>
    <w:rsid w:val="00A61365"/>
    <w:rsid w:val="00B0756F"/>
    <w:rsid w:val="00CC6D49"/>
    <w:rsid w:val="00CE794D"/>
    <w:rsid w:val="00D22573"/>
    <w:rsid w:val="00E162EA"/>
    <w:rsid w:val="00EA19E6"/>
    <w:rsid w:val="00F365D4"/>
    <w:rsid w:val="00F46EC3"/>
    <w:rsid w:val="00F668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82AD19"/>
  <w15:chartTrackingRefBased/>
  <w15:docId w15:val="{CAD0DB0B-0EE7-4DAE-BFCA-AA9901EB7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794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E794D"/>
    <w:pPr>
      <w:spacing w:after="0" w:line="240" w:lineRule="auto"/>
    </w:pPr>
    <w:rPr>
      <w:rFonts w:eastAsia="Times New Roman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CE794D"/>
    <w:rPr>
      <w:rFonts w:eastAsia="Times New Roman"/>
      <w:lang w:eastAsia="ru-RU"/>
    </w:rPr>
  </w:style>
  <w:style w:type="paragraph" w:customStyle="1" w:styleId="headertext">
    <w:name w:val="headertext"/>
    <w:basedOn w:val="a"/>
    <w:rsid w:val="00924E0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924E0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C6D4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C6D49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5614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1</Pages>
  <Words>496</Words>
  <Characters>2830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29</cp:revision>
  <cp:lastPrinted>2025-04-17T09:54:00Z</cp:lastPrinted>
  <dcterms:created xsi:type="dcterms:W3CDTF">2020-12-23T06:21:00Z</dcterms:created>
  <dcterms:modified xsi:type="dcterms:W3CDTF">2025-04-17T09:54:00Z</dcterms:modified>
</cp:coreProperties>
</file>